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2E14" w14:textId="420C4E4E" w:rsidR="005B3D30" w:rsidRPr="005B3D30" w:rsidRDefault="005B3D30" w:rsidP="00ED12FB">
      <w:pPr>
        <w:pStyle w:val="Title"/>
        <w:spacing w:before="120" w:after="120"/>
        <w:contextualSpacing w:val="0"/>
        <w:jc w:val="center"/>
        <w:rPr>
          <w:rFonts w:ascii="Arial Rounded MT Bold" w:hAnsi="Arial Rounded MT Bold"/>
          <w:color w:val="066684" w:themeColor="accent6" w:themeShade="BF"/>
          <w:sz w:val="32"/>
          <w:szCs w:val="32"/>
        </w:rPr>
      </w:pPr>
      <w:r w:rsidRPr="00B64AC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5F96874" wp14:editId="6D24DB3A">
            <wp:simplePos x="0" y="0"/>
            <wp:positionH relativeFrom="column">
              <wp:posOffset>-68580</wp:posOffset>
            </wp:positionH>
            <wp:positionV relativeFrom="paragraph">
              <wp:posOffset>9525</wp:posOffset>
            </wp:positionV>
            <wp:extent cx="1553898" cy="1304544"/>
            <wp:effectExtent l="0" t="0" r="0" b="3810"/>
            <wp:wrapSquare wrapText="bothSides"/>
            <wp:docPr id="1515293865" name="Picture 1" descr="A logo for a senior task for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93865" name="Picture 1" descr="A logo for a senior task for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98" cy="130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2522D" w14:textId="571545B6" w:rsidR="00B65A1F" w:rsidRPr="009E1479" w:rsidRDefault="00B65A1F" w:rsidP="00ED12FB">
      <w:pPr>
        <w:pStyle w:val="Title"/>
        <w:spacing w:before="120" w:after="120"/>
        <w:contextualSpacing w:val="0"/>
        <w:jc w:val="center"/>
        <w:rPr>
          <w:rFonts w:ascii="Arial Rounded MT Bold" w:hAnsi="Arial Rounded MT Bold"/>
          <w:color w:val="066684" w:themeColor="accent6" w:themeShade="BF"/>
          <w:sz w:val="52"/>
          <w:szCs w:val="48"/>
        </w:rPr>
      </w:pPr>
      <w:r w:rsidRPr="009E1479">
        <w:rPr>
          <w:rFonts w:ascii="Arial Rounded MT Bold" w:hAnsi="Arial Rounded MT Bold"/>
          <w:color w:val="066684" w:themeColor="accent6" w:themeShade="BF"/>
          <w:sz w:val="52"/>
          <w:szCs w:val="48"/>
        </w:rPr>
        <w:t xml:space="preserve">Naperville </w:t>
      </w:r>
      <w:r w:rsidR="00B92EE8" w:rsidRPr="009E1479">
        <w:rPr>
          <w:rFonts w:ascii="Arial Rounded MT Bold" w:hAnsi="Arial Rounded MT Bold"/>
          <w:color w:val="066684" w:themeColor="accent6" w:themeShade="BF"/>
          <w:sz w:val="52"/>
          <w:szCs w:val="48"/>
        </w:rPr>
        <w:t>S</w:t>
      </w:r>
      <w:r w:rsidRPr="009E1479">
        <w:rPr>
          <w:rFonts w:ascii="Arial Rounded MT Bold" w:hAnsi="Arial Rounded MT Bold"/>
          <w:color w:val="066684" w:themeColor="accent6" w:themeShade="BF"/>
          <w:sz w:val="52"/>
          <w:szCs w:val="48"/>
        </w:rPr>
        <w:t>enior of the Year</w:t>
      </w:r>
    </w:p>
    <w:p w14:paraId="43C85696" w14:textId="33A7A907" w:rsidR="009E1479" w:rsidRPr="005B3D30" w:rsidRDefault="00B65A1F" w:rsidP="005B3D30">
      <w:pPr>
        <w:pStyle w:val="Title"/>
        <w:spacing w:before="240"/>
        <w:contextualSpacing w:val="0"/>
        <w:jc w:val="center"/>
        <w:rPr>
          <w:rFonts w:ascii="Arial Rounded MT Bold" w:hAnsi="Arial Rounded MT Bold"/>
          <w:color w:val="066684" w:themeColor="accent6" w:themeShade="BF"/>
          <w:sz w:val="48"/>
          <w:szCs w:val="48"/>
        </w:rPr>
      </w:pPr>
      <w:r w:rsidRPr="009E1479">
        <w:rPr>
          <w:rFonts w:ascii="Arial Rounded MT Bold" w:hAnsi="Arial Rounded MT Bold"/>
          <w:color w:val="066684" w:themeColor="accent6" w:themeShade="BF"/>
          <w:sz w:val="48"/>
          <w:szCs w:val="48"/>
        </w:rPr>
        <w:t>2025 Nomination Form</w:t>
      </w:r>
    </w:p>
    <w:p w14:paraId="77AE982C" w14:textId="77777777" w:rsidR="009E1479" w:rsidRPr="009E1479" w:rsidRDefault="009E1479" w:rsidP="005672EE">
      <w:pPr>
        <w:spacing w:after="240"/>
        <w:jc w:val="both"/>
        <w:rPr>
          <w:i/>
          <w:sz w:val="12"/>
        </w:rPr>
      </w:pPr>
    </w:p>
    <w:p w14:paraId="0010CE78" w14:textId="799A965A" w:rsidR="00B65A1F" w:rsidRPr="00402AC9" w:rsidRDefault="00B65A1F" w:rsidP="005672EE">
      <w:pPr>
        <w:spacing w:after="240"/>
        <w:jc w:val="both"/>
        <w:rPr>
          <w:i/>
          <w:sz w:val="26"/>
          <w:szCs w:val="26"/>
        </w:rPr>
      </w:pPr>
      <w:r w:rsidRPr="00402AC9">
        <w:rPr>
          <w:i/>
          <w:sz w:val="26"/>
          <w:szCs w:val="26"/>
        </w:rPr>
        <w:t xml:space="preserve">Complete this form to nominate a senior you think deserves to be recognized as </w:t>
      </w:r>
      <w:r w:rsidRPr="00402AC9">
        <w:rPr>
          <w:i/>
          <w:color w:val="066684" w:themeColor="accent6" w:themeShade="BF"/>
          <w:sz w:val="26"/>
          <w:szCs w:val="26"/>
        </w:rPr>
        <w:t>Naperville’s 2025 Senior of the Year</w:t>
      </w:r>
      <w:r w:rsidR="00B92EE8" w:rsidRPr="00402AC9">
        <w:rPr>
          <w:i/>
          <w:sz w:val="26"/>
          <w:szCs w:val="26"/>
        </w:rPr>
        <w:t xml:space="preserve">.  One female and one male will be selected for an award. The winners will be announced during the Naperville City Council meeting on </w:t>
      </w:r>
      <w:r w:rsidR="00B92EE8" w:rsidRPr="00402AC9">
        <w:rPr>
          <w:i/>
          <w:color w:val="066684" w:themeColor="accent6" w:themeShade="BF"/>
          <w:sz w:val="26"/>
          <w:szCs w:val="26"/>
        </w:rPr>
        <w:t>Tuesday, October 7, 2025</w:t>
      </w:r>
      <w:r w:rsidR="00B92EE8" w:rsidRPr="00402AC9">
        <w:rPr>
          <w:i/>
          <w:sz w:val="26"/>
          <w:szCs w:val="26"/>
        </w:rPr>
        <w:t>.</w:t>
      </w:r>
      <w:r w:rsidR="00ED12FB" w:rsidRPr="00402AC9">
        <w:rPr>
          <w:i/>
          <w:sz w:val="26"/>
          <w:szCs w:val="26"/>
        </w:rPr>
        <w:t xml:space="preserve">  Submit this form t</w:t>
      </w:r>
      <w:r w:rsidR="00402AC9">
        <w:rPr>
          <w:i/>
          <w:sz w:val="26"/>
          <w:szCs w:val="26"/>
        </w:rPr>
        <w:t>o</w:t>
      </w:r>
      <w:r w:rsidR="00ED12FB" w:rsidRPr="00402AC9">
        <w:rPr>
          <w:i/>
          <w:sz w:val="26"/>
          <w:szCs w:val="26"/>
        </w:rPr>
        <w:t>:</w:t>
      </w:r>
      <w:r w:rsidR="00402AC9">
        <w:rPr>
          <w:i/>
          <w:sz w:val="26"/>
          <w:szCs w:val="26"/>
        </w:rPr>
        <w:t xml:space="preserve">  Senior Task Force member</w:t>
      </w:r>
      <w:r w:rsidR="00ED12FB" w:rsidRPr="00402AC9">
        <w:rPr>
          <w:i/>
          <w:sz w:val="26"/>
          <w:szCs w:val="26"/>
        </w:rPr>
        <w:t xml:space="preserve"> </w:t>
      </w:r>
      <w:r w:rsidR="00402AC9" w:rsidRPr="00402AC9">
        <w:rPr>
          <w:i/>
          <w:sz w:val="26"/>
          <w:szCs w:val="26"/>
        </w:rPr>
        <w:t>Bonnie Hilton at</w:t>
      </w:r>
      <w:r w:rsidR="00ED12FB" w:rsidRPr="00402AC9">
        <w:rPr>
          <w:i/>
          <w:sz w:val="26"/>
          <w:szCs w:val="26"/>
        </w:rPr>
        <w:t xml:space="preserve"> </w:t>
      </w:r>
      <w:hyperlink r:id="rId8" w:history="1">
        <w:r w:rsidR="00402AC9" w:rsidRPr="001A51BC">
          <w:rPr>
            <w:rStyle w:val="Hyperlink"/>
            <w:b/>
            <w:i/>
            <w:sz w:val="26"/>
            <w:szCs w:val="26"/>
          </w:rPr>
          <w:t>nominateasen</w:t>
        </w:r>
        <w:r w:rsidR="00402AC9" w:rsidRPr="001A51BC">
          <w:rPr>
            <w:rStyle w:val="Hyperlink"/>
            <w:b/>
            <w:i/>
            <w:sz w:val="26"/>
            <w:szCs w:val="26"/>
          </w:rPr>
          <w:t>i</w:t>
        </w:r>
        <w:r w:rsidR="00402AC9" w:rsidRPr="001A51BC">
          <w:rPr>
            <w:rStyle w:val="Hyperlink"/>
            <w:b/>
            <w:i/>
            <w:sz w:val="26"/>
            <w:szCs w:val="26"/>
          </w:rPr>
          <w:t>or@gmail.com</w:t>
        </w:r>
      </w:hyperlink>
      <w:r w:rsidR="00402AC9">
        <w:rPr>
          <w:b/>
          <w:i/>
          <w:sz w:val="26"/>
          <w:szCs w:val="26"/>
        </w:rPr>
        <w:t xml:space="preserve"> </w:t>
      </w:r>
      <w:r w:rsidR="00B33D6A">
        <w:rPr>
          <w:b/>
          <w:i/>
          <w:sz w:val="26"/>
          <w:szCs w:val="26"/>
        </w:rPr>
        <w:t xml:space="preserve"> </w:t>
      </w:r>
    </w:p>
    <w:p w14:paraId="1FCD7616" w14:textId="77777777" w:rsidR="00B92EE8" w:rsidRPr="00B92EE8" w:rsidRDefault="00B92EE8" w:rsidP="009E1479">
      <w:pPr>
        <w:pStyle w:val="Heading1"/>
        <w:rPr>
          <w:b/>
          <w:sz w:val="28"/>
          <w:szCs w:val="24"/>
        </w:rPr>
      </w:pPr>
      <w:r w:rsidRPr="00B92EE8">
        <w:rPr>
          <w:b/>
          <w:sz w:val="28"/>
          <w:szCs w:val="24"/>
        </w:rPr>
        <w:t>Eligibility Criteria</w:t>
      </w:r>
    </w:p>
    <w:p w14:paraId="2837EF14" w14:textId="77777777" w:rsidR="00B92EE8" w:rsidRDefault="00B92EE8" w:rsidP="00B92E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Nominee must be age 65 years or older and a current Naperville resident</w:t>
      </w:r>
    </w:p>
    <w:p w14:paraId="04DBA584" w14:textId="77777777" w:rsidR="00B92EE8" w:rsidRDefault="00B92EE8" w:rsidP="00EC240A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Nominations must be received no later than </w:t>
      </w:r>
      <w:r w:rsidRPr="005049F3">
        <w:rPr>
          <w:b/>
          <w:sz w:val="24"/>
          <w:szCs w:val="24"/>
        </w:rPr>
        <w:t>Sunday, August 31, 2025</w:t>
      </w:r>
    </w:p>
    <w:p w14:paraId="796964DC" w14:textId="77777777" w:rsidR="00B92EE8" w:rsidRDefault="00B92EE8" w:rsidP="00345BBD">
      <w:pPr>
        <w:pStyle w:val="Heading1"/>
        <w:spacing w:before="240"/>
        <w:rPr>
          <w:b/>
          <w:sz w:val="28"/>
        </w:rPr>
      </w:pPr>
      <w:r w:rsidRPr="00345BBD">
        <w:rPr>
          <w:b/>
          <w:sz w:val="28"/>
        </w:rPr>
        <w:t>Nominee</w:t>
      </w:r>
    </w:p>
    <w:p w14:paraId="5B4F36B1" w14:textId="77777777" w:rsidR="00345BBD" w:rsidRPr="00345BBD" w:rsidRDefault="00345BBD" w:rsidP="005F5E8B">
      <w:pPr>
        <w:spacing w:before="120"/>
        <w:ind w:firstLine="720"/>
      </w:pPr>
      <w:r w:rsidRPr="00345BBD">
        <w:rPr>
          <w:b/>
        </w:rPr>
        <w:t>Name</w:t>
      </w:r>
      <w:r w:rsidRPr="00345BBD">
        <w:tab/>
      </w:r>
      <w:r>
        <w:t>__________________________</w:t>
      </w:r>
      <w:r w:rsidR="005F5E8B">
        <w:t>_____________</w:t>
      </w:r>
      <w:r>
        <w:t>____________</w:t>
      </w:r>
      <w:r>
        <w:tab/>
        <w:t>A</w:t>
      </w:r>
      <w:r w:rsidR="005F5E8B">
        <w:t>ge _________</w:t>
      </w:r>
    </w:p>
    <w:p w14:paraId="08F21E5D" w14:textId="77777777" w:rsidR="005F5E8B" w:rsidRDefault="00345BBD" w:rsidP="005F5E8B">
      <w:pPr>
        <w:ind w:firstLine="720"/>
      </w:pPr>
      <w:r w:rsidRPr="00345BBD">
        <w:rPr>
          <w:b/>
        </w:rPr>
        <w:t>Address</w:t>
      </w:r>
      <w:r>
        <w:tab/>
        <w:t>____________________________________________________________________</w:t>
      </w:r>
      <w:r>
        <w:tab/>
      </w:r>
    </w:p>
    <w:p w14:paraId="4B838524" w14:textId="77777777" w:rsidR="00345BBD" w:rsidRDefault="00345BBD" w:rsidP="00EC240A">
      <w:pPr>
        <w:spacing w:after="240"/>
        <w:ind w:firstLine="720"/>
      </w:pPr>
      <w:r w:rsidRPr="00345BBD">
        <w:rPr>
          <w:b/>
        </w:rPr>
        <w:t xml:space="preserve">Phone </w:t>
      </w:r>
      <w:r>
        <w:tab/>
        <w:t>_____________________________</w:t>
      </w:r>
      <w:r w:rsidR="005F5E8B">
        <w:tab/>
      </w:r>
      <w:r>
        <w:t>Email</w:t>
      </w:r>
      <w:r w:rsidR="005F5E8B">
        <w:t xml:space="preserve"> _____________________________</w:t>
      </w:r>
    </w:p>
    <w:p w14:paraId="0F978821" w14:textId="77777777" w:rsidR="005F5E8B" w:rsidRPr="005F5E8B" w:rsidRDefault="005F5E8B" w:rsidP="009E1479">
      <w:pPr>
        <w:pStyle w:val="Heading2"/>
        <w:spacing w:before="240"/>
        <w:rPr>
          <w:b/>
        </w:rPr>
      </w:pPr>
      <w:r w:rsidRPr="005F5E8B">
        <w:rPr>
          <w:b/>
        </w:rPr>
        <w:t>Nominated By</w:t>
      </w:r>
    </w:p>
    <w:p w14:paraId="434E097E" w14:textId="77777777" w:rsidR="005F5E8B" w:rsidRPr="00345BBD" w:rsidRDefault="005F5E8B" w:rsidP="005F5E8B">
      <w:pPr>
        <w:spacing w:before="120"/>
        <w:ind w:firstLine="720"/>
      </w:pPr>
      <w:r w:rsidRPr="00345BBD">
        <w:rPr>
          <w:b/>
        </w:rPr>
        <w:t>Name</w:t>
      </w:r>
      <w:r w:rsidRPr="00345BBD">
        <w:tab/>
      </w:r>
      <w:r>
        <w:t>___________________________________________________</w:t>
      </w:r>
      <w:r>
        <w:tab/>
      </w:r>
    </w:p>
    <w:p w14:paraId="23CF06C2" w14:textId="77777777" w:rsidR="005F5E8B" w:rsidRDefault="005F5E8B" w:rsidP="005F5E8B">
      <w:pPr>
        <w:ind w:firstLine="720"/>
      </w:pPr>
      <w:r w:rsidRPr="00345BBD">
        <w:rPr>
          <w:b/>
        </w:rPr>
        <w:t>Address</w:t>
      </w:r>
      <w:r>
        <w:tab/>
        <w:t>____________________________________________________________________</w:t>
      </w:r>
      <w:r>
        <w:tab/>
      </w:r>
    </w:p>
    <w:p w14:paraId="58430E1A" w14:textId="77777777" w:rsidR="005F5E8B" w:rsidRDefault="005F5E8B" w:rsidP="00EC240A">
      <w:pPr>
        <w:spacing w:after="240"/>
        <w:ind w:firstLine="720"/>
      </w:pPr>
      <w:r w:rsidRPr="00345BBD">
        <w:rPr>
          <w:b/>
        </w:rPr>
        <w:t xml:space="preserve">Phone </w:t>
      </w:r>
      <w:r>
        <w:tab/>
        <w:t>_____________________________</w:t>
      </w:r>
      <w:r>
        <w:tab/>
        <w:t>Email _____________________________</w:t>
      </w:r>
    </w:p>
    <w:p w14:paraId="1F80DC2E" w14:textId="77777777" w:rsidR="005F5E8B" w:rsidRPr="005672EE" w:rsidRDefault="005672EE" w:rsidP="00EC240A">
      <w:pPr>
        <w:pStyle w:val="Heading2"/>
        <w:spacing w:before="360"/>
        <w:rPr>
          <w:b/>
        </w:rPr>
      </w:pPr>
      <w:r w:rsidRPr="005672EE">
        <w:rPr>
          <w:b/>
        </w:rPr>
        <w:t>Reason for Nominating</w:t>
      </w:r>
    </w:p>
    <w:p w14:paraId="2D8B974B" w14:textId="77777777" w:rsidR="005F5E8B" w:rsidRPr="00ED12FB" w:rsidRDefault="009E1479" w:rsidP="009E1479">
      <w:pPr>
        <w:jc w:val="both"/>
        <w:rPr>
          <w:i/>
          <w:sz w:val="24"/>
        </w:rPr>
      </w:pPr>
      <w:r w:rsidRPr="00ED12FB">
        <w:rPr>
          <w:i/>
          <w:sz w:val="24"/>
        </w:rPr>
        <w:t>Below,</w:t>
      </w:r>
      <w:r w:rsidR="00ED12FB">
        <w:rPr>
          <w:i/>
          <w:sz w:val="24"/>
        </w:rPr>
        <w:t xml:space="preserve"> </w:t>
      </w:r>
      <w:r w:rsidR="005672EE" w:rsidRPr="00ED12FB">
        <w:rPr>
          <w:i/>
          <w:sz w:val="24"/>
        </w:rPr>
        <w:t xml:space="preserve">describe why the </w:t>
      </w:r>
      <w:r w:rsidR="0053573A">
        <w:rPr>
          <w:i/>
          <w:sz w:val="24"/>
        </w:rPr>
        <w:t>nominee</w:t>
      </w:r>
      <w:r w:rsidR="005672EE" w:rsidRPr="00ED12FB">
        <w:rPr>
          <w:i/>
          <w:sz w:val="24"/>
        </w:rPr>
        <w:t xml:space="preserve"> </w:t>
      </w:r>
      <w:r w:rsidRPr="00ED12FB">
        <w:rPr>
          <w:i/>
          <w:sz w:val="24"/>
        </w:rPr>
        <w:t>d</w:t>
      </w:r>
      <w:r w:rsidR="005672EE" w:rsidRPr="00ED12FB">
        <w:rPr>
          <w:i/>
          <w:sz w:val="24"/>
        </w:rPr>
        <w:t>eserv</w:t>
      </w:r>
      <w:r w:rsidRPr="00ED12FB">
        <w:rPr>
          <w:i/>
          <w:sz w:val="24"/>
        </w:rPr>
        <w:t>es</w:t>
      </w:r>
      <w:r w:rsidR="005672EE" w:rsidRPr="00ED12FB">
        <w:rPr>
          <w:i/>
          <w:sz w:val="24"/>
        </w:rPr>
        <w:t xml:space="preserve"> the Senior of the Year award.  Be sure to include the </w:t>
      </w:r>
      <w:r w:rsidR="0053573A">
        <w:rPr>
          <w:i/>
          <w:sz w:val="24"/>
        </w:rPr>
        <w:t>nominee</w:t>
      </w:r>
      <w:r w:rsidR="005672EE" w:rsidRPr="00ED12FB">
        <w:rPr>
          <w:i/>
          <w:sz w:val="24"/>
        </w:rPr>
        <w:t xml:space="preserve">’s volunteer and community activities as well as information about their </w:t>
      </w:r>
      <w:r w:rsidR="0053573A">
        <w:rPr>
          <w:i/>
          <w:sz w:val="24"/>
        </w:rPr>
        <w:t>background,</w:t>
      </w:r>
      <w:r w:rsidRPr="00ED12FB">
        <w:rPr>
          <w:i/>
          <w:sz w:val="24"/>
        </w:rPr>
        <w:t xml:space="preserve"> career </w:t>
      </w:r>
      <w:r w:rsidR="0053573A">
        <w:rPr>
          <w:i/>
          <w:sz w:val="24"/>
        </w:rPr>
        <w:t>o</w:t>
      </w:r>
      <w:r w:rsidRPr="00ED12FB">
        <w:rPr>
          <w:i/>
          <w:sz w:val="24"/>
        </w:rPr>
        <w:t xml:space="preserve">r family.  Include the names, years and positions held in civic and charitable organizations.  </w:t>
      </w:r>
      <w:r w:rsidR="00ED12FB">
        <w:rPr>
          <w:i/>
          <w:sz w:val="24"/>
        </w:rPr>
        <w:t>You may i</w:t>
      </w:r>
      <w:r w:rsidRPr="00ED12FB">
        <w:rPr>
          <w:i/>
          <w:sz w:val="24"/>
        </w:rPr>
        <w:t>nclude news articles</w:t>
      </w:r>
      <w:r w:rsidR="00ED12FB">
        <w:rPr>
          <w:i/>
          <w:sz w:val="24"/>
        </w:rPr>
        <w:t xml:space="preserve"> a</w:t>
      </w:r>
      <w:r w:rsidRPr="00ED12FB">
        <w:rPr>
          <w:i/>
          <w:sz w:val="24"/>
        </w:rPr>
        <w:t xml:space="preserve">bout the </w:t>
      </w:r>
      <w:r w:rsidR="00ED12FB">
        <w:rPr>
          <w:i/>
          <w:sz w:val="24"/>
        </w:rPr>
        <w:t>nominee</w:t>
      </w:r>
      <w:r w:rsidRPr="00ED12FB">
        <w:rPr>
          <w:i/>
          <w:sz w:val="24"/>
        </w:rPr>
        <w:t xml:space="preserve"> and letters of support from other people.</w:t>
      </w:r>
    </w:p>
    <w:p w14:paraId="5F37F621" w14:textId="77777777" w:rsidR="009E1479" w:rsidRPr="009E1479" w:rsidRDefault="009E1479" w:rsidP="00345BBD">
      <w:pPr>
        <w:rPr>
          <w:sz w:val="8"/>
          <w:szCs w:val="16"/>
        </w:rPr>
      </w:pPr>
    </w:p>
    <w:tbl>
      <w:tblPr>
        <w:tblStyle w:val="TableGrid"/>
        <w:tblW w:w="10278" w:type="dxa"/>
        <w:tblInd w:w="-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5F5E8B" w14:paraId="35C0343E" w14:textId="77777777" w:rsidTr="00EC240A">
        <w:tc>
          <w:tcPr>
            <w:tcW w:w="10278" w:type="dxa"/>
          </w:tcPr>
          <w:p w14:paraId="00EA40AF" w14:textId="77777777" w:rsidR="005F5E8B" w:rsidRPr="005672EE" w:rsidRDefault="005F5E8B" w:rsidP="00345BBD">
            <w:pPr>
              <w:rPr>
                <w:sz w:val="36"/>
              </w:rPr>
            </w:pPr>
          </w:p>
        </w:tc>
      </w:tr>
      <w:tr w:rsidR="005F5E8B" w14:paraId="2315460D" w14:textId="77777777" w:rsidTr="00EC240A">
        <w:tc>
          <w:tcPr>
            <w:tcW w:w="10278" w:type="dxa"/>
          </w:tcPr>
          <w:p w14:paraId="29A110FB" w14:textId="77777777" w:rsidR="005F5E8B" w:rsidRPr="005672EE" w:rsidRDefault="005F5E8B" w:rsidP="00345BBD">
            <w:pPr>
              <w:rPr>
                <w:sz w:val="36"/>
              </w:rPr>
            </w:pPr>
          </w:p>
        </w:tc>
      </w:tr>
      <w:tr w:rsidR="005F5E8B" w14:paraId="18DF5E02" w14:textId="77777777" w:rsidTr="00EC240A">
        <w:tc>
          <w:tcPr>
            <w:tcW w:w="10278" w:type="dxa"/>
          </w:tcPr>
          <w:p w14:paraId="022D2489" w14:textId="77777777" w:rsidR="005F5E8B" w:rsidRPr="005672EE" w:rsidRDefault="005F5E8B" w:rsidP="00345BBD">
            <w:pPr>
              <w:rPr>
                <w:sz w:val="36"/>
              </w:rPr>
            </w:pPr>
          </w:p>
        </w:tc>
      </w:tr>
      <w:tr w:rsidR="005F5E8B" w14:paraId="71DBDBCD" w14:textId="77777777" w:rsidTr="00EC240A">
        <w:tc>
          <w:tcPr>
            <w:tcW w:w="10278" w:type="dxa"/>
          </w:tcPr>
          <w:p w14:paraId="4C263C15" w14:textId="77777777" w:rsidR="005F5E8B" w:rsidRPr="005672EE" w:rsidRDefault="005F5E8B" w:rsidP="00345BBD">
            <w:pPr>
              <w:rPr>
                <w:sz w:val="36"/>
              </w:rPr>
            </w:pPr>
          </w:p>
        </w:tc>
      </w:tr>
    </w:tbl>
    <w:p w14:paraId="1A8C3013" w14:textId="77777777" w:rsidR="005F5E8B" w:rsidRPr="00345BBD" w:rsidRDefault="005F5E8B" w:rsidP="00402AC9">
      <w:pPr>
        <w:ind w:firstLine="720"/>
      </w:pPr>
    </w:p>
    <w:sectPr w:rsidR="005F5E8B" w:rsidRPr="00345BBD" w:rsidSect="00EC240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080" w:bottom="288" w:left="1080" w:header="360" w:footer="216" w:gutter="0"/>
      <w:pgBorders w:offsetFrom="page">
        <w:top w:val="threeDEmboss" w:sz="12" w:space="24" w:color="066684" w:themeColor="accent6" w:themeShade="BF"/>
        <w:left w:val="threeDEmboss" w:sz="12" w:space="24" w:color="066684" w:themeColor="accent6" w:themeShade="BF"/>
        <w:bottom w:val="threeDEngrave" w:sz="12" w:space="24" w:color="066684" w:themeColor="accent6" w:themeShade="BF"/>
        <w:right w:val="threeDEngrave" w:sz="12" w:space="24" w:color="066684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C259E" w14:textId="77777777" w:rsidR="00741B2F" w:rsidRDefault="00741B2F" w:rsidP="00B65A1F">
      <w:pPr>
        <w:spacing w:after="0" w:line="240" w:lineRule="auto"/>
      </w:pPr>
      <w:r>
        <w:separator/>
      </w:r>
    </w:p>
  </w:endnote>
  <w:endnote w:type="continuationSeparator" w:id="0">
    <w:p w14:paraId="5609B5AA" w14:textId="77777777" w:rsidR="00741B2F" w:rsidRDefault="00741B2F" w:rsidP="00B6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21A0D" w14:textId="6BF7F784" w:rsidR="00ED12FB" w:rsidRPr="00EC240A" w:rsidRDefault="00ED12FB" w:rsidP="0053573A">
    <w:pPr>
      <w:pStyle w:val="Footer"/>
      <w:tabs>
        <w:tab w:val="clear" w:pos="9360"/>
      </w:tabs>
      <w:spacing w:before="240"/>
      <w:ind w:left="-994" w:right="-1080"/>
      <w:jc w:val="center"/>
      <w:rPr>
        <w:b/>
        <w:color w:val="066684" w:themeColor="accent6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7679" w14:textId="77777777" w:rsidR="00741B2F" w:rsidRDefault="00741B2F" w:rsidP="00B65A1F">
      <w:pPr>
        <w:spacing w:after="0" w:line="240" w:lineRule="auto"/>
      </w:pPr>
      <w:r>
        <w:separator/>
      </w:r>
    </w:p>
  </w:footnote>
  <w:footnote w:type="continuationSeparator" w:id="0">
    <w:p w14:paraId="44BF40AD" w14:textId="77777777" w:rsidR="00741B2F" w:rsidRDefault="00741B2F" w:rsidP="00B6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6E52" w14:textId="77777777" w:rsidR="00B65A1F" w:rsidRDefault="00741B2F">
    <w:pPr>
      <w:pStyle w:val="Header"/>
    </w:pPr>
    <w:r>
      <w:rPr>
        <w:noProof/>
      </w:rPr>
      <w:pict w14:anchorId="6C123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219" o:spid="_x0000_s1027" type="#_x0000_t75" alt="" style="position:absolute;margin-left:0;margin-top:0;width:467.9pt;height:31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niors-fitness-health-diversity-iStock-660654876-1024x68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7A48" w14:textId="77777777" w:rsidR="00B65A1F" w:rsidRDefault="00B65A1F" w:rsidP="00B65A1F">
    <w:pPr>
      <w:pStyle w:val="Header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0A57D8CD" wp14:editId="6724F5DB">
          <wp:simplePos x="3162300" y="228600"/>
          <wp:positionH relativeFrom="margin">
            <wp:align>left</wp:align>
          </wp:positionH>
          <wp:positionV relativeFrom="margin">
            <wp:align>top</wp:align>
          </wp:positionV>
          <wp:extent cx="1443849" cy="1314065"/>
          <wp:effectExtent l="0" t="0" r="4445" b="635"/>
          <wp:wrapSquare wrapText="bothSides"/>
          <wp:docPr id="13" name="Picture 13" descr="Senior Task For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 Task For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849" cy="131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1B2F">
      <w:rPr>
        <w:noProof/>
      </w:rPr>
      <w:pict w14:anchorId="0FF8B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220" o:spid="_x0000_s1026" type="#_x0000_t75" alt="" style="position:absolute;left:0;text-align:left;margin-left:0;margin-top:0;width:467.9pt;height:31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eniors-fitness-health-diversity-iStock-660654876-1024x68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55AF" w14:textId="77777777" w:rsidR="00B65A1F" w:rsidRDefault="00741B2F">
    <w:pPr>
      <w:pStyle w:val="Header"/>
    </w:pPr>
    <w:r>
      <w:rPr>
        <w:noProof/>
      </w:rPr>
      <w:pict w14:anchorId="05836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218" o:spid="_x0000_s1025" type="#_x0000_t75" alt="" style="position:absolute;margin-left:0;margin-top:0;width:467.9pt;height:31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niors-fitness-health-diversity-iStock-660654876-1024x68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D7D93"/>
    <w:multiLevelType w:val="hybridMultilevel"/>
    <w:tmpl w:val="A472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8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1F"/>
    <w:rsid w:val="000E2BE1"/>
    <w:rsid w:val="00154BC7"/>
    <w:rsid w:val="00345BBD"/>
    <w:rsid w:val="003B444E"/>
    <w:rsid w:val="00402AC9"/>
    <w:rsid w:val="005049F3"/>
    <w:rsid w:val="0053573A"/>
    <w:rsid w:val="005672EE"/>
    <w:rsid w:val="005B3D30"/>
    <w:rsid w:val="005F5E8B"/>
    <w:rsid w:val="006B5A49"/>
    <w:rsid w:val="00741B2F"/>
    <w:rsid w:val="008C52EF"/>
    <w:rsid w:val="009E1479"/>
    <w:rsid w:val="00B33D6A"/>
    <w:rsid w:val="00B65A1F"/>
    <w:rsid w:val="00B92EE8"/>
    <w:rsid w:val="00EC240A"/>
    <w:rsid w:val="00ED12FB"/>
    <w:rsid w:val="00F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11FE4"/>
  <w15:chartTrackingRefBased/>
  <w15:docId w15:val="{F7EC9080-192A-4910-896F-F1D85F4A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A1F"/>
  </w:style>
  <w:style w:type="paragraph" w:styleId="Heading1">
    <w:name w:val="heading 1"/>
    <w:basedOn w:val="Normal"/>
    <w:next w:val="Normal"/>
    <w:link w:val="Heading1Char"/>
    <w:uiPriority w:val="9"/>
    <w:qFormat/>
    <w:rsid w:val="00B65A1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66684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A1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66684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A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66684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A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989B1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A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989B1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A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89B1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A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989B1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A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989B1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A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989B1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1F"/>
    <w:rPr>
      <w:rFonts w:asciiTheme="majorHAnsi" w:eastAsiaTheme="majorEastAsia" w:hAnsiTheme="majorHAnsi" w:cstheme="majorBidi"/>
      <w:color w:val="066684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5A1F"/>
    <w:rPr>
      <w:rFonts w:asciiTheme="majorHAnsi" w:eastAsiaTheme="majorEastAsia" w:hAnsiTheme="majorHAnsi" w:cstheme="majorBidi"/>
      <w:color w:val="066684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A1F"/>
    <w:rPr>
      <w:rFonts w:asciiTheme="majorHAnsi" w:eastAsiaTheme="majorEastAsia" w:hAnsiTheme="majorHAnsi" w:cstheme="majorBidi"/>
      <w:color w:val="066684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A1F"/>
    <w:rPr>
      <w:rFonts w:asciiTheme="majorHAnsi" w:eastAsiaTheme="majorEastAsia" w:hAnsiTheme="majorHAnsi" w:cstheme="majorBidi"/>
      <w:color w:val="0989B1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1F"/>
    <w:rPr>
      <w:rFonts w:asciiTheme="majorHAnsi" w:eastAsiaTheme="majorEastAsia" w:hAnsiTheme="majorHAnsi" w:cstheme="majorBidi"/>
      <w:i/>
      <w:iCs/>
      <w:color w:val="0989B1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1F"/>
    <w:rPr>
      <w:rFonts w:asciiTheme="majorHAnsi" w:eastAsiaTheme="majorEastAsia" w:hAnsiTheme="majorHAnsi" w:cstheme="majorBidi"/>
      <w:color w:val="0989B1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1F"/>
    <w:rPr>
      <w:rFonts w:asciiTheme="majorHAnsi" w:eastAsiaTheme="majorEastAsia" w:hAnsiTheme="majorHAnsi" w:cstheme="majorBidi"/>
      <w:b/>
      <w:bCs/>
      <w:color w:val="0989B1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A1F"/>
    <w:rPr>
      <w:rFonts w:asciiTheme="majorHAnsi" w:eastAsiaTheme="majorEastAsia" w:hAnsiTheme="majorHAnsi" w:cstheme="majorBidi"/>
      <w:b/>
      <w:bCs/>
      <w:i/>
      <w:iCs/>
      <w:color w:val="0989B1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A1F"/>
    <w:rPr>
      <w:rFonts w:asciiTheme="majorHAnsi" w:eastAsiaTheme="majorEastAsia" w:hAnsiTheme="majorHAnsi" w:cstheme="majorBidi"/>
      <w:i/>
      <w:iCs/>
      <w:color w:val="0989B1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A1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65A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65A1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A1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5A1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65A1F"/>
    <w:rPr>
      <w:b/>
      <w:bCs/>
    </w:rPr>
  </w:style>
  <w:style w:type="character" w:styleId="Emphasis">
    <w:name w:val="Emphasis"/>
    <w:basedOn w:val="DefaultParagraphFont"/>
    <w:uiPriority w:val="20"/>
    <w:qFormat/>
    <w:rsid w:val="00B65A1F"/>
    <w:rPr>
      <w:i/>
      <w:iCs/>
      <w:color w:val="0989B1" w:themeColor="accent6"/>
    </w:rPr>
  </w:style>
  <w:style w:type="paragraph" w:styleId="NoSpacing">
    <w:name w:val="No Spacing"/>
    <w:uiPriority w:val="1"/>
    <w:qFormat/>
    <w:rsid w:val="00B65A1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5A1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65A1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A1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989B1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A1F"/>
    <w:rPr>
      <w:rFonts w:asciiTheme="majorHAnsi" w:eastAsiaTheme="majorEastAsia" w:hAnsiTheme="majorHAnsi" w:cstheme="majorBidi"/>
      <w:i/>
      <w:iCs/>
      <w:color w:val="0989B1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65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65A1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5A1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65A1F"/>
    <w:rPr>
      <w:b/>
      <w:bCs/>
      <w:smallCaps/>
      <w:color w:val="0989B1" w:themeColor="accent6"/>
    </w:rPr>
  </w:style>
  <w:style w:type="character" w:styleId="BookTitle">
    <w:name w:val="Book Title"/>
    <w:basedOn w:val="DefaultParagraphFont"/>
    <w:uiPriority w:val="33"/>
    <w:qFormat/>
    <w:rsid w:val="00B65A1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A1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6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1F"/>
  </w:style>
  <w:style w:type="paragraph" w:styleId="Footer">
    <w:name w:val="footer"/>
    <w:basedOn w:val="Normal"/>
    <w:link w:val="FooterChar"/>
    <w:uiPriority w:val="99"/>
    <w:unhideWhenUsed/>
    <w:rsid w:val="00B6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1F"/>
  </w:style>
  <w:style w:type="paragraph" w:styleId="ListParagraph">
    <w:name w:val="List Paragraph"/>
    <w:basedOn w:val="Normal"/>
    <w:uiPriority w:val="34"/>
    <w:qFormat/>
    <w:rsid w:val="00B92EE8"/>
    <w:pPr>
      <w:ind w:left="720"/>
      <w:contextualSpacing/>
    </w:pPr>
  </w:style>
  <w:style w:type="table" w:styleId="TableGrid">
    <w:name w:val="Table Grid"/>
    <w:basedOn w:val="TableNormal"/>
    <w:uiPriority w:val="39"/>
    <w:rsid w:val="005F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AC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AC9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easenior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973C9A8F4E4B9EC1877A69ED4EC4" ma:contentTypeVersion="20" ma:contentTypeDescription="Create a new document." ma:contentTypeScope="" ma:versionID="716f2d43fd1eb5f64ba62c8a7565d44a">
  <xsd:schema xmlns:xsd="http://www.w3.org/2001/XMLSchema" xmlns:xs="http://www.w3.org/2001/XMLSchema" xmlns:p="http://schemas.microsoft.com/office/2006/metadata/properties" xmlns:ns2="978e4bcd-cfca-485e-a8e4-0066e1c9fbc7" xmlns:ns3="c611e50b-eb59-4d31-866f-a78975e6aa07" targetNamespace="http://schemas.microsoft.com/office/2006/metadata/properties" ma:root="true" ma:fieldsID="6b4cbae8508147f0a4f1343ef3da4f47" ns2:_="" ns3:_="">
    <xsd:import namespace="978e4bcd-cfca-485e-a8e4-0066e1c9fbc7"/>
    <xsd:import namespace="c611e50b-eb59-4d31-866f-a78975e6a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e4bcd-cfca-485e-a8e4-0066e1c9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e39ca1-d12c-4d91-a12f-ad85ed148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e50b-eb59-4d31-866f-a78975e6a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bc94378-8d94-43cb-9752-912447966308}" ma:internalName="TaxCatchAll" ma:showField="CatchAllData" ma:web="c611e50b-eb59-4d31-866f-a78975e6a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8e4bcd-cfca-485e-a8e4-0066e1c9fbc7">
      <Terms xmlns="http://schemas.microsoft.com/office/infopath/2007/PartnerControls"/>
    </lcf76f155ced4ddcb4097134ff3c332f>
    <TaxCatchAll xmlns="c611e50b-eb59-4d31-866f-a78975e6aa07" xsi:nil="true"/>
  </documentManagement>
</p:properties>
</file>

<file path=customXml/itemProps1.xml><?xml version="1.0" encoding="utf-8"?>
<ds:datastoreItem xmlns:ds="http://schemas.openxmlformats.org/officeDocument/2006/customXml" ds:itemID="{7ADB662C-A31F-4351-85D2-9B3DDC2CE209}"/>
</file>

<file path=customXml/itemProps2.xml><?xml version="1.0" encoding="utf-8"?>
<ds:datastoreItem xmlns:ds="http://schemas.openxmlformats.org/officeDocument/2006/customXml" ds:itemID="{A1BA3E34-ECE9-4124-8876-32D54FDE1019}"/>
</file>

<file path=customXml/itemProps3.xml><?xml version="1.0" encoding="utf-8"?>
<ds:datastoreItem xmlns:ds="http://schemas.openxmlformats.org/officeDocument/2006/customXml" ds:itemID="{993475F2-67CE-40A4-A4AE-0830B2F7C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Naperville Public Library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Robert Lloyd</cp:lastModifiedBy>
  <cp:revision>5</cp:revision>
  <dcterms:created xsi:type="dcterms:W3CDTF">2025-04-04T20:34:00Z</dcterms:created>
  <dcterms:modified xsi:type="dcterms:W3CDTF">2025-04-04T21:01:00Z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0x010100696F973C9A8F4E4B9EC1877A69ED4EC4</vt:lpwstr>
  </property>
</Properties>
</file>